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לגלוש על הגל: רגשות ולחץ</w:t>
      </w:r>
    </w:p>
    <w:p>
      <w:pPr>
        <w:bidi/>
        <w:spacing w:after="200" w:before="0"/>
      </w:pPr>
      <w:r>
        <w:rPr>
          <w:rFonts w:ascii="Arial" w:cs="Arial" w:eastAsia="Arial" w:hAnsi="Arial"/>
          <w:color w:val="4A4560"/>
          <w:sz w:val="25"/>
          <w:szCs w:val="25"/>
          <w:rtl/>
        </w:rPr>
        <w:t xml:space="preserve">מה קורה בגוף בלחץ, כלים קטנים לרגעים גדולים וציפיות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פרפקציוניזם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שאיפה לשלמות בלי שום פשרה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שחיקה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עייפות ותשישות שנוצרות ממאמץ ולחץ מתמשכים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כוננות מתמדת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מצב שבו כל הזמן מוכנים ודרוכים, בלי מנוחה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בינוניות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רמה ממוצעת, לא בולטת ולא מצטיינת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פרצה במערכת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תקלה או חור במנגנון, משהו שאינו אמור לקרות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פרפקציוניזם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שאיפה לשלמות בלי שום פשרה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שחיקה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עייפות ותשישות שנוצרות ממאמץ ולחץ מתמשכים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כוננות מתמדת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מצב שבו כל הזמן מוכנים ודרוכים, בלי מנוחה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בינוניות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רמה ממוצעת, לא בולטת ולא מצטיינת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פרצה במערכת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תקלה או חור במנגנון, משהו שאינו אמור לקרות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רצף הנימוקים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הוספת נימוק והעצמתו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והפרכת טענת הנגד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מי מחזיק בהגה? על ציפיות, לחץ והזכות לטעות</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היזכרו בפעם שבה קיבלתם ציון טוב, ובכל זאת הרגשתם שזה ״לא מספיק״. מאיפה לדעתכם הגיעה התחושה הזו?</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פרפקציוניזם</w:t>
            </w:r>
            <w:r>
              <w:rPr>
                <w:rFonts w:ascii="Arial" w:cs="Arial" w:eastAsia="Arial" w:hAnsi="Arial"/>
                <w:sz w:val="23"/>
                <w:szCs w:val="23"/>
                <w:rtl/>
              </w:rPr>
              <w:t xml:space="preserve"> – שאיפה לשלמות בלי שום פשרה</w:t>
            </w:r>
          </w:p>
          <w:p>
            <w:pPr>
              <w:bidi/>
              <w:spacing w:after="80" w:before="0"/>
            </w:pPr>
            <w:r>
              <w:rPr>
                <w:rFonts w:ascii="Arial" w:cs="Arial" w:eastAsia="Arial" w:hAnsi="Arial"/>
                <w:b/>
                <w:bCs/>
                <w:color w:val="2B1D5C"/>
                <w:sz w:val="23"/>
                <w:szCs w:val="23"/>
                <w:rtl/>
              </w:rPr>
              <w:t xml:space="preserve">שחיקה</w:t>
            </w:r>
            <w:r>
              <w:rPr>
                <w:rFonts w:ascii="Arial" w:cs="Arial" w:eastAsia="Arial" w:hAnsi="Arial"/>
                <w:sz w:val="23"/>
                <w:szCs w:val="23"/>
                <w:rtl/>
              </w:rPr>
              <w:t xml:space="preserve"> – עייפות ותשישות שנוצרות ממאמץ ולחץ מתמשכים</w:t>
            </w:r>
          </w:p>
          <w:p>
            <w:pPr>
              <w:bidi/>
              <w:spacing w:after="80" w:before="0"/>
            </w:pPr>
            <w:r>
              <w:rPr>
                <w:rFonts w:ascii="Arial" w:cs="Arial" w:eastAsia="Arial" w:hAnsi="Arial"/>
                <w:b/>
                <w:bCs/>
                <w:color w:val="2B1D5C"/>
                <w:sz w:val="23"/>
                <w:szCs w:val="23"/>
                <w:rtl/>
              </w:rPr>
              <w:t xml:space="preserve">כוננות מתמדת</w:t>
            </w:r>
            <w:r>
              <w:rPr>
                <w:rFonts w:ascii="Arial" w:cs="Arial" w:eastAsia="Arial" w:hAnsi="Arial"/>
                <w:sz w:val="23"/>
                <w:szCs w:val="23"/>
                <w:rtl/>
              </w:rPr>
              <w:t xml:space="preserve"> – מצב שבו כל הזמן מוכנים ודרוכים, בלי מנוחה</w:t>
            </w:r>
          </w:p>
          <w:p>
            <w:pPr>
              <w:bidi/>
              <w:spacing w:after="80" w:before="0"/>
            </w:pPr>
            <w:r>
              <w:rPr>
                <w:rFonts w:ascii="Arial" w:cs="Arial" w:eastAsia="Arial" w:hAnsi="Arial"/>
                <w:b/>
                <w:bCs/>
                <w:color w:val="2B1D5C"/>
                <w:sz w:val="23"/>
                <w:szCs w:val="23"/>
                <w:rtl/>
              </w:rPr>
              <w:t xml:space="preserve">בינוניות</w:t>
            </w:r>
            <w:r>
              <w:rPr>
                <w:rFonts w:ascii="Arial" w:cs="Arial" w:eastAsia="Arial" w:hAnsi="Arial"/>
                <w:sz w:val="23"/>
                <w:szCs w:val="23"/>
                <w:rtl/>
              </w:rPr>
              <w:t xml:space="preserve"> – רמה ממוצעת, לא בולטת ולא מצטיינת</w:t>
            </w:r>
          </w:p>
          <w:p>
            <w:pPr>
              <w:bidi/>
              <w:spacing w:after="80" w:before="0"/>
            </w:pPr>
            <w:r>
              <w:rPr>
                <w:rFonts w:ascii="Arial" w:cs="Arial" w:eastAsia="Arial" w:hAnsi="Arial"/>
                <w:b/>
                <w:bCs/>
                <w:color w:val="2B1D5C"/>
                <w:sz w:val="23"/>
                <w:szCs w:val="23"/>
                <w:rtl/>
              </w:rPr>
              <w:t xml:space="preserve">פרצה במערכת</w:t>
            </w:r>
            <w:r>
              <w:rPr>
                <w:rFonts w:ascii="Arial" w:cs="Arial" w:eastAsia="Arial" w:hAnsi="Arial"/>
                <w:sz w:val="23"/>
                <w:szCs w:val="23"/>
                <w:rtl/>
              </w:rPr>
              <w:t xml:space="preserve"> – תקלה או חור במנגנון, משהו שאינו אמור לקרות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חשבו על רגע מוכר: התעודה מגיעה, ואחרי השמחה על הציון הטוב נשמעת שאלה אחת: ולמה לא מאה? לעיתים השאלה הזו אפילו לא נאמרת בקול, אלא פשוט מהדהדת בראש. רבים מאיתנו מכירים את הקול הפנימי שמודד כל הישג מול רף שאינו מפסיק לעלות.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אין בכוונתי לטעון שציפיות הן דבר רע. אולם יש הבדל מהותי בין ציפייה שמכוונת אותנו לבין ציפייה שמנהלת אותנו. טענתי היא שעלינו ללמוד להחזיק את הציפיות ביד, ולא לתת להן להחזיק בהגה, משום שכאשר הן נוהגות במקומנו, הן מובילות לעיתים קרובות ללחץ מתיש ולא להצלחה.</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מחקרים רבים בתחום הפסיכולוגיה מצביעים על קשר בין פרפקציוניזם, כלומר שאיפה לשלמות ללא פשרות, לבין חרדה, שחיקה וקשיי שינה. מי שרואה בכל טעות כישלון חי במצב של כוננות מתמדת. כפי שהגוף אינו בנוי לרוץ ספרינט בלי הפסקה, גם הנפש אינה בנויה לעמוד במבחן בלתי פוסק. לפיכך, ציפייה בלתי מתפשרת אינה מחזקת אותנו אלא מתישה אותנו.</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חלק ניכר מהציפיות שלנו כלל אינו שלנו. הן נולדות מהשוואה מתמדת לתמונות מלוטשות ברשתות החברתיות ולסרטונים קצרים שבהם כולם מצליחים בלי מאמץ, ולעיתים מחלומות שהורים או מורים טוו עבורנו. אף על פי שהן נראות כמו מטרות אישיות, בפועל אנחנו רודפים אחרי רף שמישהו אחר קבע, ולעיתים קרובות אחרי רף שאינו משקף את המציאות כלל.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זאת ועוד, למידה אמיתית מחייבת טעויות. ממציאים, ספורטאים ואמנים מתארים שוב ושוב כיצד ניסיונות כושלים הובילו אותם לתגליות. מי שמפחדים לטעות נמנעים מלנסות דברים חדשים, ובכך מוותרים דווקא על ההזדמנות לצמוח.</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יש הטוענים כי ללא ציפיות גבוהות לא נגיע להישגים, ושאם נוריד את הרף נתרגל לבינוניות. אכן, שאיפה היא מנוע חשוב. אולם הפתרון אינו לבטל ציפיות אלא לשנות את מושאן, מהתוצאה אל התהליך. במקום לצפות לציון מושלם, אפשר לצפות מעצמנו להתכונן בהתמדה, לבקש עזרה כשצריך ולהשתפר מפעם לפעם. ציפייה כזו מניעה אותנו קדימה בלי לשתק אותנו.</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לסיכום, הציפיות הן מפה שימושית, אך הן אינן הנהג. כשהלחץ מתחיל לעלות כמו גל, כדאי לעצור ולשאול: של מי הציפייה הזו? האם היא מקדמת אותי או חונקת אותי? ומי שמרגישים שהגל גבוה מדי מוזמנים לפנות ליועצת, לנאמני החוסן המורים או לנאמני החוסן התלמידים. הזכות לטעות איננה פרצה במערכת, אלא חלק מהדרך.</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אתרו בטקסט מידע שכתוב בו במפורש.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המאמר?</w:t>
      </w:r>
    </w:p>
    <w:p>
      <w:pPr>
        <w:bidi/>
        <w:spacing w:after="40" w:before="0"/>
      </w:pPr>
      <w:r>
        <w:rPr>
          <w:rFonts w:ascii="Arial" w:cs="Arial" w:eastAsia="Arial" w:hAnsi="Arial"/>
          <w:sz w:val="23"/>
          <w:szCs w:val="23"/>
          <w:rtl/>
        </w:rPr>
        <w:t xml:space="preserve">(א)  לשכנע שאפשר להחזיק בציפיות בלי לתת להן לנהל אותנו</w:t>
      </w:r>
    </w:p>
    <w:p>
      <w:pPr>
        <w:bidi/>
        <w:spacing w:after="40" w:before="0"/>
      </w:pPr>
      <w:r>
        <w:rPr>
          <w:rFonts w:ascii="Arial" w:cs="Arial" w:eastAsia="Arial" w:hAnsi="Arial"/>
          <w:sz w:val="23"/>
          <w:szCs w:val="23"/>
          <w:rtl/>
        </w:rPr>
        <w:t xml:space="preserve">(ב)  לשכנע לבטל ציפיות לחלוטין</w:t>
      </w:r>
    </w:p>
    <w:p>
      <w:pPr>
        <w:bidi/>
        <w:spacing w:after="40" w:before="0"/>
      </w:pPr>
      <w:r>
        <w:rPr>
          <w:rFonts w:ascii="Arial" w:cs="Arial" w:eastAsia="Arial" w:hAnsi="Arial"/>
          <w:sz w:val="23"/>
          <w:szCs w:val="23"/>
          <w:rtl/>
        </w:rPr>
        <w:t xml:space="preserve">(ג)  להסביר מהו פרפקציוניזם מבחינה מדעית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השישית במבנה הטיעון?</w:t>
      </w:r>
    </w:p>
    <w:p>
      <w:pPr>
        <w:bidi/>
        <w:spacing w:after="40" w:before="0"/>
      </w:pPr>
      <w:r>
        <w:rPr>
          <w:rFonts w:ascii="Arial" w:cs="Arial" w:eastAsia="Arial" w:hAnsi="Arial"/>
          <w:sz w:val="23"/>
          <w:szCs w:val="23"/>
          <w:rtl/>
        </w:rPr>
        <w:t xml:space="preserve">(א)  להביא ראיה מחקרית נוספת</w:t>
      </w:r>
    </w:p>
    <w:p>
      <w:pPr>
        <w:bidi/>
        <w:spacing w:after="40" w:before="0"/>
      </w:pPr>
      <w:r>
        <w:rPr>
          <w:rFonts w:ascii="Arial" w:cs="Arial" w:eastAsia="Arial" w:hAnsi="Arial"/>
          <w:sz w:val="23"/>
          <w:szCs w:val="23"/>
          <w:rtl/>
        </w:rPr>
        <w:t xml:space="preserve">(ב)  לפתוח בתיאור מצב מוכר</w:t>
      </w:r>
    </w:p>
    <w:p>
      <w:pPr>
        <w:bidi/>
        <w:spacing w:after="40" w:before="0"/>
      </w:pPr>
      <w:r>
        <w:rPr>
          <w:rFonts w:ascii="Arial" w:cs="Arial" w:eastAsia="Arial" w:hAnsi="Arial"/>
          <w:sz w:val="23"/>
          <w:szCs w:val="23"/>
          <w:rtl/>
        </w:rPr>
        <w:t xml:space="preserve">(ג)  להציג טענת נגד ולהפריך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שיש לבטל את הציפיות לחלוטין.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מחקרים מצביעים על קשר בין פרפקציוניזם לבין קשיי שינה.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חלק מהציפיות נולדות מהשוואה לתמונות מלוטשות ברשתות החברתיות.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מציע/ה להעביר את מושא הציפיות מהתהליך אל התוצאה.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מפה   |   הגה   |   תהליך   |   תוצאה</w:t>
      </w:r>
    </w:p>
    <w:p>
      <w:pPr>
        <w:bidi/>
        <w:spacing w:after="80" w:before="0"/>
      </w:pPr>
      <w:r>
        <w:rPr>
          <w:rFonts w:ascii="Arial" w:cs="Arial" w:eastAsia="Arial" w:hAnsi="Arial"/>
          <w:sz w:val="23"/>
          <w:szCs w:val="23"/>
          <w:rtl/>
        </w:rPr>
        <w:t xml:space="preserve">1. הציפיות הן ______________ שימושית, אך הן אינן הנהג.</w:t>
      </w:r>
    </w:p>
    <w:p>
      <w:pPr>
        <w:bidi/>
        <w:spacing w:after="80" w:before="0"/>
      </w:pPr>
      <w:r>
        <w:rPr>
          <w:rFonts w:ascii="Arial" w:cs="Arial" w:eastAsia="Arial" w:hAnsi="Arial"/>
          <w:sz w:val="23"/>
          <w:szCs w:val="23"/>
          <w:rtl/>
        </w:rPr>
        <w:t xml:space="preserve">2. עלינו להחזיק את הציפיות ביד, ולא לתת להן להחזיק ב______________.</w:t>
      </w:r>
    </w:p>
    <w:p>
      <w:pPr>
        <w:bidi/>
        <w:spacing w:after="80" w:before="0"/>
      </w:pPr>
      <w:r>
        <w:rPr>
          <w:rFonts w:ascii="Arial" w:cs="Arial" w:eastAsia="Arial" w:hAnsi="Arial"/>
          <w:sz w:val="23"/>
          <w:szCs w:val="23"/>
          <w:rtl/>
        </w:rPr>
        <w:t xml:space="preserve">3. הפתרון הוא לשנות את מושא הציפיות מהתוצאה אל ה______________.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הסיקו מסקנות, זהו את מבנה הטיעון ואת תפקיד הלשון.</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שמנסח את הטענה המרכזית של הכותב/ת.</w:t>
      </w:r>
    </w:p>
    <w:p>
      <w:pPr>
        <w:bidi/>
        <w:spacing w:after="80" w:before="0"/>
      </w:pPr>
      <w:r>
        <w:rPr>
          <w:rFonts w:ascii="Arial" w:cs="Arial" w:eastAsia="Arial" w:hAnsi="Arial"/>
          <w:sz w:val="23"/>
          <w:szCs w:val="23"/>
          <w:rtl/>
        </w:rPr>
        <w:t xml:space="preserve">• סמנו בירוק את טענת הנגד, והקיפו את המילה שפותחת את הפרכתה.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מתוך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עלינו ללמוד להחזיק את הציפיות ביד, ולא לתת להן להחזיק בהגה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מחקרים רבים מצביעים על קשר בין פרפקציוניזם לבין חרדה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חלק ניכר מהציפיות שלנו כלל אינו שלנו</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למידה אמיתית מחייבת טעויות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ללא ציפיות גבוהות לא נגיע להישגים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הציפיות הן מפה שימושית, אך הן אינן הנהג</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ניגוד והפרכת טענת הנגד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רצף הנימוקים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הצגת המסקנה בסוף המאמר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לסיכום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הוספת נימוק והעצמתו</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הרביעית כתוב: חלומות שהורים או מורים טוו עבורנו. מה פירוש הפועל טוו (שורש ט־ו־י) בהקשר זה?</w:t>
      </w:r>
    </w:p>
    <w:p>
      <w:pPr>
        <w:bidi/>
        <w:spacing w:after="80" w:before="0"/>
      </w:pPr>
      <w:r>
        <w:rPr>
          <w:rFonts w:ascii="Arial" w:cs="Arial" w:eastAsia="Arial" w:hAnsi="Arial"/>
          <w:sz w:val="23"/>
          <w:szCs w:val="23"/>
          <w:rtl/>
        </w:rPr>
        <w:t xml:space="preserve">(א) ארגו בד בנול        (ב) תכננו ויצרו בשבילנו        (ג) ביטלו והפסיקו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מבטאת מילת הקישור לפיכך בפסקה השלישית?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מסקנה ותוצאה</w:t>
      </w:r>
    </w:p>
    <w:p>
      <w:pPr>
        <w:bidi/>
        <w:spacing w:after="40" w:before="0"/>
      </w:pPr>
      <w:r>
        <w:rPr>
          <w:rFonts w:ascii="Arial" w:cs="Arial" w:eastAsia="Arial" w:hAnsi="Arial"/>
          <w:sz w:val="23"/>
          <w:szCs w:val="23"/>
          <w:rtl/>
        </w:rPr>
        <w:t xml:space="preserve">(ג)  הוספה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במשפט: כפי שהגוף אינו בנוי לרוץ ספרינט בלי הפסקה, גם הנפש אינה בנויה לעמוד במבחן בלתי פוסק, באיזה אמצעי רטורי נעשה שימוש?</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השוואה (אנלוגיה)</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המטפורה של ההגה והמפה תורמת לפתיחת המאמר ולסיומו ולקשר ביניהם. הביאו שתי דוגמאות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הציגו את טענת הנגד שבפסקה השישית ואת דרך הפרכתה. האם ההפרכה משכנעת לדעתכם?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כתבו את שלושת הנימוקים שבמאמר, ולצד כל אחד דוגמה או ראיה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או ראיה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מילת הקישור שפותחת אותו</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הביעו עמדה, צרו וחברו את הנושא לעולם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אילו שאלות מהמאמר נועה יכולה לשאול את עצמה? מה היא יכולה לעשות אחרת?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שמונים ושמונה</w:t>
            </w:r>
          </w:p>
          <w:p>
            <w:pPr>
              <w:bidi/>
              <w:spacing w:after="80" w:before="0"/>
            </w:pPr>
            <w:r>
              <w:rPr>
                <w:rFonts w:ascii="Arial" w:cs="Arial" w:eastAsia="Arial" w:hAnsi="Arial"/>
                <w:sz w:val="23"/>
                <w:szCs w:val="23"/>
                <w:rtl/>
              </w:rPr>
              <w:t xml:space="preserve">נועה, תלמידת י״א, קיבלה 88 במבחן במתמטיקה. במקום לשמוח, היא גוללה בערב בין סרטונים של ״כולם מצליחים בקלות״ והרגישה שנכשלה. היא החליטה לוותר על ההשתתפות בתחרות שהתכוננה אליה, ״כדי לא להתבזות״.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ציפיות גבוהות מצד ההורים ובית הספר מועילות לבני ובנות נוער? הקפידו על המבנה: פתיח מעורר עניין, טענה ברורה, שני נימוקים ובכל אחד דוגמה, טענת נגד והפרכתה ומסקנה. השתמשו בשלוש מילות קישור לפחות (למשל: אולם, יתרה מזו, לפיכך, אף על פי ש..., משום ש...). אפשר להציע בסיום דרכי התמודדות לפי ערוצי גש״ר מאח״ד.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כותב/ת לכם: ״88 זה כישלון, אני אף פעם לא אהיה מספיק טוב/ה״. כתבו תגובה קצרה לפי מעש״ה: הראו מחויבות (״אני כאן איתך״), הציעו משימה קטנה, שאלו שאלה שמפעילה חשיבה, ועזרו לבנות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איזה סימן בגוף שלכם מודיע לכם ראשון שהגל מתחיל לעלות: לב, בטן, ידיים או מחשבות?</w:t>
      </w:r>
    </w:p>
    <w:p>
      <w:pPr>
        <w:bidi/>
        <w:spacing w:after="80" w:before="0"/>
      </w:pPr>
      <w:r>
        <w:rPr>
          <w:rFonts w:ascii="Arial" w:cs="Arial" w:eastAsia="Arial" w:hAnsi="Arial"/>
          <w:sz w:val="23"/>
          <w:szCs w:val="23"/>
          <w:rtl/>
        </w:rPr>
        <w:t xml:space="preserve">• ספרו על פעם שבה לחץ עזר לכם ועל פעם שבה הוא הפריע לכם. מה היה ההבדל בין שתי הפעמים?</w:t>
      </w:r>
    </w:p>
    <w:p>
      <w:pPr>
        <w:bidi/>
        <w:spacing w:after="80" w:before="0"/>
      </w:pPr>
      <w:r>
        <w:rPr>
          <w:rFonts w:ascii="Arial" w:cs="Arial" w:eastAsia="Arial" w:hAnsi="Arial"/>
          <w:sz w:val="23"/>
          <w:szCs w:val="23"/>
          <w:rtl/>
        </w:rPr>
        <w:t xml:space="preserve">• של מי הציפיות שאתם מרגישים הכי חזק: שלכם, של ההורים, של החברים או של הרשת החברתית? איך אפשר להבחין בין ציפייה שמכוונת לבין ציפייה שמנהלת?</w:t>
      </w:r>
    </w:p>
    <w:p>
      <w:pPr>
        <w:bidi/>
        <w:spacing w:after="80" w:before="0"/>
      </w:pPr>
      <w:r>
        <w:rPr>
          <w:rFonts w:ascii="Arial" w:cs="Arial" w:eastAsia="Arial" w:hAnsi="Arial"/>
          <w:sz w:val="23"/>
          <w:szCs w:val="23"/>
          <w:rtl/>
        </w:rPr>
        <w:t xml:space="preserve">• איזה ערוץ מגש״ר מאח״ד (גוף, שכל, רגש, אמונה, חברה, דמיון) עובד הכי טוב בשבילכם ברגע לחוץ, ולמה?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המטפורה המרכזית של המאמר: מכונית, נהג/ת, הגה ומפה. כתבו מי או מה עומד מאחורי כל חלק בחייכם.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הנימוקים וטענת הנגד במאמר.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ההבדל בין ציפייה שמכוונת לבין ציפייה שמנהלת.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הקישור במבנה הטיעון.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לגלוש על הגל: רגשות ולחץ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משפט אחד מהמאמר שאני רוצה לזכור,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ציפייה אחת שלי שאני יכול/ה להעביר מהתוצאה אל התהליך:</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מילת קישור אחת וההיגיון שהיא יוצרת בטיעון: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שאפשר להחזיק בציפיות בלי לתת להן לנהל אותנו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להציג טענת נגד ולהפריך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עלינו ללמוד להחזיק את הציפיות ביד, ולא לתת להן להחזיק בהגה ← ⚖️ טענה; מחקרים רבים מצביעים על קשר בין פרפקציוניזם לבין חרדה ← 🧱 נימוק / ראיה; חלק ניכר מהציפיות שלנו כלל אינו שלנו ← 🧱 נימוק / ראיה; למידה אמיתית מחייבת טעויות ← 🧱 נימוק / ראיה; ללא ציפיות גבוהות לא נגיע להישגים ← 🔄 טענת נגד; הציפיות הן מפה שימושית, אך הן אינן הנהג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תכננו ויצרו בשבילנו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השוואה (אנלוגיה)</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לגלוש על הגל: רגשות ולחץ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לגלוש על הגל: רגשות ולחץ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לגלוש על הגל: רגשות ולחץ – חוברת תלמיד – חט״ע</dc:title>
  <dc:creator>רוית ראש בן ישי</dc:creator>
  <cp:lastModifiedBy>Un-named</cp:lastModifiedBy>
  <cp:revision>1</cp:revision>
  <dcterms:created xsi:type="dcterms:W3CDTF">2026-10-30T06:20:58.176Z</dcterms:created>
  <dcterms:modified xsi:type="dcterms:W3CDTF">2026-10-30T06:20:58.176Z</dcterms:modified>
</cp:coreProperties>
</file>

<file path=docProps/custom.xml><?xml version="1.0" encoding="utf-8"?>
<Properties xmlns="http://schemas.openxmlformats.org/officeDocument/2006/custom-properties" xmlns:vt="http://schemas.openxmlformats.org/officeDocument/2006/docPropsVTypes"/>
</file>